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17DB" w14:textId="77777777" w:rsidR="009100F4" w:rsidRDefault="009100F4" w:rsidP="006245DA">
      <w:pPr>
        <w:rPr>
          <w:b/>
          <w:bCs/>
          <w:color w:val="000000" w:themeColor="text1"/>
        </w:rPr>
      </w:pPr>
      <w:bookmarkStart w:id="0" w:name="_Hlk9236968"/>
    </w:p>
    <w:p w14:paraId="35CD2549" w14:textId="77777777" w:rsidR="00AE6713" w:rsidRDefault="00AE6713" w:rsidP="006245DA">
      <w:pPr>
        <w:rPr>
          <w:b/>
          <w:bCs/>
          <w:color w:val="000000" w:themeColor="text1"/>
        </w:rPr>
      </w:pPr>
    </w:p>
    <w:p w14:paraId="498839CC" w14:textId="77777777" w:rsidR="00AE6713" w:rsidRPr="00B3518C" w:rsidRDefault="00AE6713" w:rsidP="006245DA">
      <w:pPr>
        <w:rPr>
          <w:b/>
          <w:bCs/>
          <w:color w:val="000000" w:themeColor="text1"/>
        </w:rPr>
      </w:pPr>
    </w:p>
    <w:p w14:paraId="6E8F04FF" w14:textId="77777777" w:rsidR="009107FA" w:rsidRPr="009107FA" w:rsidRDefault="009107FA" w:rsidP="009107FA">
      <w:pPr>
        <w:jc w:val="both"/>
        <w:rPr>
          <w:b/>
          <w:bCs/>
          <w:color w:val="000000" w:themeColor="text1"/>
        </w:rPr>
      </w:pPr>
      <w:r w:rsidRPr="009107FA">
        <w:rPr>
          <w:b/>
          <w:bCs/>
          <w:color w:val="000000" w:themeColor="text1"/>
        </w:rPr>
        <w:t>Nabídka propagace na Ekonomickém fóru – podnikatelském setkání OHK Vyškov s tématem „Školství a lidské zdroje“, 6. listopadu 2025</w:t>
      </w:r>
    </w:p>
    <w:p w14:paraId="19918164" w14:textId="77777777" w:rsidR="00292600" w:rsidRPr="006B72C9" w:rsidRDefault="00292600" w:rsidP="00292600">
      <w:pPr>
        <w:jc w:val="both"/>
        <w:rPr>
          <w:b/>
          <w:bCs/>
          <w:color w:val="000000" w:themeColor="text1"/>
        </w:rPr>
      </w:pPr>
    </w:p>
    <w:p w14:paraId="7E1D94AB" w14:textId="67F11C69" w:rsidR="00292600" w:rsidRPr="006B72C9" w:rsidRDefault="00AE6713" w:rsidP="00292600">
      <w:pPr>
        <w:spacing w:line="360" w:lineRule="auto"/>
      </w:pPr>
      <w:r>
        <w:t>Vážení,</w:t>
      </w:r>
    </w:p>
    <w:p w14:paraId="76DBCDEB" w14:textId="77777777" w:rsidR="009107FA" w:rsidRPr="009107FA" w:rsidRDefault="009107FA" w:rsidP="009107FA">
      <w:pPr>
        <w:jc w:val="both"/>
        <w:rPr>
          <w:color w:val="000000" w:themeColor="text1"/>
        </w:rPr>
      </w:pPr>
      <w:r w:rsidRPr="009107FA">
        <w:rPr>
          <w:color w:val="000000" w:themeColor="text1"/>
        </w:rPr>
        <w:t xml:space="preserve">obracíme se na Vás s prosbou o podporu naší největší akce – podnikatelského setkání spojeného s Ekonomickým fórem. Letošní ročník se ponese v duchu tématu </w:t>
      </w:r>
      <w:r w:rsidRPr="009107FA">
        <w:rPr>
          <w:i/>
          <w:iCs/>
          <w:color w:val="000000" w:themeColor="text1"/>
        </w:rPr>
        <w:t>Školství a lidské zdroje</w:t>
      </w:r>
      <w:r w:rsidRPr="009107FA">
        <w:rPr>
          <w:color w:val="000000" w:themeColor="text1"/>
        </w:rPr>
        <w:t>.</w:t>
      </w:r>
    </w:p>
    <w:p w14:paraId="6977AC60" w14:textId="41AD730B" w:rsidR="009107FA" w:rsidRPr="009107FA" w:rsidRDefault="009107FA" w:rsidP="009107FA">
      <w:pPr>
        <w:jc w:val="both"/>
        <w:rPr>
          <w:color w:val="000000" w:themeColor="text1"/>
        </w:rPr>
      </w:pPr>
      <w:r w:rsidRPr="009107FA">
        <w:rPr>
          <w:color w:val="000000" w:themeColor="text1"/>
        </w:rPr>
        <w:t xml:space="preserve">Právě kvůli tomuto tématu jsme se rozhodli přesunout termín konání o dva měsíce – akce proběhne </w:t>
      </w:r>
      <w:r w:rsidR="00322794">
        <w:rPr>
          <w:color w:val="000000" w:themeColor="text1"/>
        </w:rPr>
        <w:br/>
      </w:r>
      <w:r w:rsidRPr="009107FA">
        <w:rPr>
          <w:color w:val="000000" w:themeColor="text1"/>
        </w:rPr>
        <w:t>6. listopadu 2025 v aule Střední školy polytechnické Vyškov. Občerstvení zajistí Střední škola Slavkov–</w:t>
      </w:r>
      <w:proofErr w:type="spellStart"/>
      <w:r w:rsidRPr="009107FA">
        <w:rPr>
          <w:color w:val="000000" w:themeColor="text1"/>
        </w:rPr>
        <w:t>Austerlitz</w:t>
      </w:r>
      <w:proofErr w:type="spellEnd"/>
      <w:r w:rsidRPr="009107FA">
        <w:rPr>
          <w:color w:val="000000" w:themeColor="text1"/>
        </w:rPr>
        <w:t>. V tradičním zářijovém termínu by organizace za plného rozjezdu školního roku nebyla možná.</w:t>
      </w:r>
    </w:p>
    <w:p w14:paraId="2F1CD065" w14:textId="77777777" w:rsidR="009107FA" w:rsidRPr="009107FA" w:rsidRDefault="009107FA" w:rsidP="009107FA">
      <w:pPr>
        <w:jc w:val="both"/>
        <w:rPr>
          <w:color w:val="000000" w:themeColor="text1"/>
        </w:rPr>
      </w:pPr>
      <w:r w:rsidRPr="009107FA">
        <w:rPr>
          <w:color w:val="000000" w:themeColor="text1"/>
        </w:rPr>
        <w:t>Mezi vystupujícími budou pečlivě vybraní hosté, kteří dokážou srozumitelnou formou přiblížit realitu středního školství i těm, kteří se školami dosud nespolupracují. Věříme, že se nám podaří otevřít prostor pro nové příležitosti a propojení vzdělávání s praxí.</w:t>
      </w:r>
    </w:p>
    <w:p w14:paraId="7F736D48" w14:textId="77777777" w:rsidR="009107FA" w:rsidRPr="009107FA" w:rsidRDefault="009107FA" w:rsidP="009107FA">
      <w:pPr>
        <w:jc w:val="both"/>
        <w:rPr>
          <w:color w:val="000000" w:themeColor="text1"/>
        </w:rPr>
      </w:pPr>
      <w:r w:rsidRPr="009107FA">
        <w:rPr>
          <w:color w:val="000000" w:themeColor="text1"/>
        </w:rPr>
        <w:t>Budeme velmi rádi, pokud se rozhodnete akci podpořit formou objednávky reklamy v rámci programu Ekonomického fóra.</w:t>
      </w:r>
    </w:p>
    <w:p w14:paraId="0A346503" w14:textId="35E056DD" w:rsidR="009107FA" w:rsidRPr="009107FA" w:rsidRDefault="009107FA" w:rsidP="009107FA">
      <w:pPr>
        <w:jc w:val="both"/>
        <w:rPr>
          <w:color w:val="000000" w:themeColor="text1"/>
        </w:rPr>
      </w:pPr>
      <w:r w:rsidRPr="009107FA">
        <w:rPr>
          <w:color w:val="000000" w:themeColor="text1"/>
        </w:rPr>
        <w:t>S úctou a poděkováním</w:t>
      </w:r>
    </w:p>
    <w:p w14:paraId="1FBFFCF8" w14:textId="31EB4442" w:rsidR="00C27B25" w:rsidRPr="00B3518C" w:rsidRDefault="00C27B25" w:rsidP="00C27B25">
      <w:pPr>
        <w:spacing w:line="360" w:lineRule="auto"/>
        <w:jc w:val="both"/>
        <w:rPr>
          <w:b/>
          <w:bCs/>
        </w:rPr>
      </w:pPr>
      <w:r w:rsidRPr="00B3518C">
        <w:rPr>
          <w:b/>
          <w:bCs/>
          <w:noProof/>
          <w:lang w:eastAsia="cs-CZ"/>
        </w:rPr>
        <w:drawing>
          <wp:anchor distT="0" distB="0" distL="114300" distR="114300" simplePos="0" relativeHeight="251662848" behindDoc="0" locked="0" layoutInCell="1" allowOverlap="1" wp14:anchorId="6F5C4D99" wp14:editId="2FC01A4A">
            <wp:simplePos x="0" y="0"/>
            <wp:positionH relativeFrom="column">
              <wp:posOffset>494030</wp:posOffset>
            </wp:positionH>
            <wp:positionV relativeFrom="paragraph">
              <wp:posOffset>128905</wp:posOffset>
            </wp:positionV>
            <wp:extent cx="810883" cy="1114305"/>
            <wp:effectExtent l="0" t="0" r="889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83" cy="111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83329" w14:textId="0A07A31B" w:rsidR="005F7E6F" w:rsidRPr="00B3518C" w:rsidRDefault="00C27B25" w:rsidP="00C27B25">
      <w:pPr>
        <w:spacing w:line="360" w:lineRule="auto"/>
        <w:jc w:val="both"/>
        <w:rPr>
          <w:bCs/>
        </w:rPr>
      </w:pPr>
      <w:r w:rsidRPr="00B3518C">
        <w:rPr>
          <w:b/>
          <w:bCs/>
          <w:noProof/>
          <w:lang w:eastAsia="cs-CZ"/>
        </w:rPr>
        <w:drawing>
          <wp:anchor distT="0" distB="0" distL="114300" distR="114300" simplePos="0" relativeHeight="251655680" behindDoc="1" locked="0" layoutInCell="1" allowOverlap="1" wp14:anchorId="6FC14D18" wp14:editId="49BB412C">
            <wp:simplePos x="0" y="0"/>
            <wp:positionH relativeFrom="column">
              <wp:posOffset>4074795</wp:posOffset>
            </wp:positionH>
            <wp:positionV relativeFrom="paragraph">
              <wp:posOffset>31115</wp:posOffset>
            </wp:positionV>
            <wp:extent cx="786765" cy="780415"/>
            <wp:effectExtent l="0" t="0" r="0" b="63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E6F" w:rsidRPr="00B3518C">
        <w:rPr>
          <w:b/>
          <w:bCs/>
        </w:rPr>
        <w:tab/>
      </w:r>
    </w:p>
    <w:p w14:paraId="4554CDB0" w14:textId="77777777" w:rsidR="00407F7D" w:rsidRPr="00B3518C" w:rsidRDefault="00407F7D" w:rsidP="005F7E6F">
      <w:pPr>
        <w:tabs>
          <w:tab w:val="left" w:pos="6379"/>
        </w:tabs>
        <w:spacing w:after="0"/>
        <w:jc w:val="both"/>
        <w:rPr>
          <w:bCs/>
        </w:rPr>
      </w:pPr>
    </w:p>
    <w:p w14:paraId="3BA226BC" w14:textId="0424AA99" w:rsidR="005F7E6F" w:rsidRPr="00B3518C" w:rsidRDefault="005F7E6F" w:rsidP="005F7E6F">
      <w:pPr>
        <w:tabs>
          <w:tab w:val="left" w:pos="6379"/>
        </w:tabs>
        <w:spacing w:after="0"/>
        <w:jc w:val="both"/>
        <w:rPr>
          <w:bCs/>
        </w:rPr>
      </w:pPr>
      <w:r w:rsidRPr="00B3518C">
        <w:rPr>
          <w:bCs/>
        </w:rPr>
        <w:t>Ing. Stanislav Holemý</w:t>
      </w:r>
      <w:r w:rsidRPr="00B3518C">
        <w:rPr>
          <w:bCs/>
        </w:rPr>
        <w:tab/>
      </w:r>
      <w:r w:rsidR="00D625DA" w:rsidRPr="00B3518C">
        <w:rPr>
          <w:bCs/>
        </w:rPr>
        <w:t xml:space="preserve">    </w:t>
      </w:r>
      <w:r w:rsidRPr="00B3518C">
        <w:rPr>
          <w:bCs/>
        </w:rPr>
        <w:t xml:space="preserve">Jiří </w:t>
      </w:r>
      <w:proofErr w:type="spellStart"/>
      <w:proofErr w:type="gramStart"/>
      <w:r w:rsidRPr="00B3518C">
        <w:rPr>
          <w:bCs/>
        </w:rPr>
        <w:t>Pinkas,DiS</w:t>
      </w:r>
      <w:proofErr w:type="spellEnd"/>
      <w:r w:rsidRPr="00B3518C">
        <w:rPr>
          <w:bCs/>
        </w:rPr>
        <w:t>.</w:t>
      </w:r>
      <w:proofErr w:type="gramEnd"/>
    </w:p>
    <w:p w14:paraId="1A5F80D4" w14:textId="58F49233" w:rsidR="005F7E6F" w:rsidRPr="00B3518C" w:rsidRDefault="005F7E6F" w:rsidP="005F7E6F">
      <w:pPr>
        <w:spacing w:after="0"/>
        <w:jc w:val="both"/>
        <w:rPr>
          <w:b/>
          <w:bCs/>
        </w:rPr>
      </w:pPr>
      <w:r w:rsidRPr="00B3518C">
        <w:rPr>
          <w:bCs/>
        </w:rPr>
        <w:t>předseda OHK Vyškov</w:t>
      </w:r>
      <w:r w:rsidRPr="00B3518C">
        <w:rPr>
          <w:bCs/>
        </w:rPr>
        <w:tab/>
      </w:r>
      <w:r w:rsidRPr="00B3518C">
        <w:rPr>
          <w:bCs/>
        </w:rPr>
        <w:tab/>
      </w:r>
      <w:r w:rsidRPr="00B3518C">
        <w:rPr>
          <w:bCs/>
        </w:rPr>
        <w:tab/>
      </w:r>
      <w:r w:rsidRPr="00B3518C">
        <w:rPr>
          <w:bCs/>
        </w:rPr>
        <w:tab/>
      </w:r>
      <w:r w:rsidRPr="00B3518C">
        <w:rPr>
          <w:bCs/>
        </w:rPr>
        <w:tab/>
      </w:r>
      <w:r w:rsidRPr="00B3518C">
        <w:rPr>
          <w:bCs/>
        </w:rPr>
        <w:tab/>
      </w:r>
      <w:r w:rsidRPr="00B3518C">
        <w:rPr>
          <w:bCs/>
        </w:rPr>
        <w:tab/>
        <w:t>ředitel OHK Vyškov</w:t>
      </w:r>
      <w:r w:rsidRPr="00B3518C">
        <w:rPr>
          <w:b/>
          <w:bCs/>
        </w:rPr>
        <w:tab/>
      </w:r>
    </w:p>
    <w:p w14:paraId="6BC563AF" w14:textId="77777777" w:rsidR="005F7E6F" w:rsidRPr="00B3518C" w:rsidRDefault="005F7E6F" w:rsidP="00575B62">
      <w:pPr>
        <w:jc w:val="both"/>
        <w:rPr>
          <w:bCs/>
        </w:rPr>
      </w:pPr>
    </w:p>
    <w:p w14:paraId="5CDE11E4" w14:textId="22A44B20" w:rsidR="005F7E6F" w:rsidRPr="00B3518C" w:rsidRDefault="005F7E6F" w:rsidP="00575B62">
      <w:pPr>
        <w:jc w:val="both"/>
        <w:rPr>
          <w:bCs/>
        </w:rPr>
      </w:pPr>
      <w:r w:rsidRPr="00B3518C">
        <w:rPr>
          <w:bCs/>
        </w:rPr>
        <w:t xml:space="preserve">Ve Vyškově </w:t>
      </w:r>
      <w:r w:rsidR="00662FFE">
        <w:rPr>
          <w:bCs/>
        </w:rPr>
        <w:t>13</w:t>
      </w:r>
      <w:r w:rsidR="002831FB" w:rsidRPr="00B3518C">
        <w:rPr>
          <w:bCs/>
        </w:rPr>
        <w:t xml:space="preserve">. </w:t>
      </w:r>
      <w:r w:rsidR="00284914">
        <w:rPr>
          <w:bCs/>
        </w:rPr>
        <w:t>10</w:t>
      </w:r>
      <w:r w:rsidRPr="00B3518C">
        <w:rPr>
          <w:bCs/>
        </w:rPr>
        <w:t>. 202</w:t>
      </w:r>
      <w:r w:rsidR="00284914">
        <w:rPr>
          <w:bCs/>
        </w:rPr>
        <w:t>5</w:t>
      </w:r>
    </w:p>
    <w:p w14:paraId="7A7CA61D" w14:textId="77777777" w:rsidR="005F7E6F" w:rsidRDefault="005F7E6F" w:rsidP="00575B62">
      <w:pPr>
        <w:jc w:val="both"/>
        <w:rPr>
          <w:b/>
          <w:bCs/>
        </w:rPr>
      </w:pPr>
    </w:p>
    <w:p w14:paraId="1CC2F2FB" w14:textId="193DE65D" w:rsidR="000C7BC1" w:rsidRDefault="000C7BC1">
      <w:pPr>
        <w:rPr>
          <w:b/>
          <w:bCs/>
        </w:rPr>
      </w:pPr>
      <w:r>
        <w:rPr>
          <w:b/>
          <w:bCs/>
        </w:rPr>
        <w:br w:type="page"/>
      </w:r>
    </w:p>
    <w:p w14:paraId="3BF8955E" w14:textId="3B2AA581" w:rsidR="00332386" w:rsidRDefault="00332386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E1C1D61" wp14:editId="73EFB4BF">
            <wp:extent cx="5760720" cy="4072255"/>
            <wp:effectExtent l="0" t="0" r="0" b="4445"/>
            <wp:docPr id="20309282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28231" name="Obrázek 2030928231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362B1" w14:textId="77777777" w:rsidR="000C7BC1" w:rsidRDefault="000C7BC1" w:rsidP="00575B62">
      <w:pPr>
        <w:jc w:val="both"/>
        <w:rPr>
          <w:b/>
          <w:bCs/>
        </w:rPr>
      </w:pPr>
    </w:p>
    <w:p w14:paraId="0D23B73A" w14:textId="539D8061" w:rsidR="005F7E6F" w:rsidRPr="005F7E6F" w:rsidRDefault="005F7E6F" w:rsidP="000E29A1">
      <w:pPr>
        <w:tabs>
          <w:tab w:val="left" w:pos="5325"/>
        </w:tabs>
        <w:spacing w:after="0" w:line="240" w:lineRule="auto"/>
        <w:jc w:val="center"/>
        <w:outlineLvl w:val="0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Objednávka reklamy na akci OHK Vyškov – Ekonomické fórum </w:t>
      </w:r>
      <w:r w:rsidR="004E667B">
        <w:rPr>
          <w:rFonts w:ascii="Calibri" w:eastAsia="Times New Roman" w:hAnsi="Calibri" w:cs="Arial"/>
          <w:b/>
          <w:sz w:val="24"/>
          <w:szCs w:val="24"/>
          <w:lang w:eastAsia="cs-CZ"/>
        </w:rPr>
        <w:t>6</w:t>
      </w:r>
      <w:r w:rsidRPr="005F7E6F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. </w:t>
      </w:r>
      <w:r w:rsidR="00284914">
        <w:rPr>
          <w:rFonts w:ascii="Calibri" w:eastAsia="Times New Roman" w:hAnsi="Calibri" w:cs="Arial"/>
          <w:b/>
          <w:sz w:val="24"/>
          <w:szCs w:val="24"/>
          <w:lang w:eastAsia="cs-CZ"/>
        </w:rPr>
        <w:t>11</w:t>
      </w:r>
      <w:r w:rsidRPr="005F7E6F">
        <w:rPr>
          <w:rFonts w:ascii="Calibri" w:eastAsia="Times New Roman" w:hAnsi="Calibri" w:cs="Arial"/>
          <w:b/>
          <w:sz w:val="24"/>
          <w:szCs w:val="24"/>
          <w:lang w:eastAsia="cs-CZ"/>
        </w:rPr>
        <w:t>. 202</w:t>
      </w:r>
      <w:r w:rsidR="00284914">
        <w:rPr>
          <w:rFonts w:ascii="Calibri" w:eastAsia="Times New Roman" w:hAnsi="Calibri" w:cs="Arial"/>
          <w:b/>
          <w:sz w:val="24"/>
          <w:szCs w:val="24"/>
          <w:lang w:eastAsia="cs-CZ"/>
        </w:rPr>
        <w:t>5</w:t>
      </w:r>
    </w:p>
    <w:p w14:paraId="2E38EF48" w14:textId="649882B7" w:rsidR="005F7E6F" w:rsidRPr="005F7E6F" w:rsidRDefault="005F7E6F" w:rsidP="000E29A1">
      <w:pPr>
        <w:tabs>
          <w:tab w:val="left" w:pos="5325"/>
        </w:tabs>
        <w:spacing w:after="0" w:line="240" w:lineRule="auto"/>
        <w:jc w:val="center"/>
        <w:outlineLvl w:val="0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b/>
          <w:sz w:val="24"/>
          <w:szCs w:val="24"/>
          <w:lang w:eastAsia="cs-CZ"/>
        </w:rPr>
        <w:t>Návratka</w:t>
      </w:r>
    </w:p>
    <w:p w14:paraId="18BD4AD6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30ECC3EB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0624CF7D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sz w:val="24"/>
          <w:szCs w:val="24"/>
          <w:lang w:eastAsia="cs-CZ"/>
        </w:rPr>
        <w:t xml:space="preserve">Obchodní jméno: ______________________________ </w:t>
      </w:r>
      <w:proofErr w:type="gramStart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IČ:_</w:t>
      </w:r>
      <w:proofErr w:type="gramEnd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___________________________</w:t>
      </w:r>
    </w:p>
    <w:p w14:paraId="4D389BF7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0FC43D5B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  <w:proofErr w:type="gramStart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Sídlo:_</w:t>
      </w:r>
      <w:proofErr w:type="gramEnd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_______________________________________</w:t>
      </w:r>
    </w:p>
    <w:p w14:paraId="767291BD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244DFD04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Zastoupené: ________________________________</w:t>
      </w:r>
      <w:proofErr w:type="gramStart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Tel:_</w:t>
      </w:r>
      <w:proofErr w:type="gramEnd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____________________________</w:t>
      </w:r>
    </w:p>
    <w:p w14:paraId="5EF057F2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456AC26B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Cena za reklamu (nejsme plátci DPH): ____________________________</w:t>
      </w:r>
    </w:p>
    <w:p w14:paraId="2BB1651B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4F80754E" w14:textId="7D399E7E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sz w:val="24"/>
          <w:szCs w:val="24"/>
          <w:lang w:eastAsia="cs-CZ"/>
        </w:rPr>
        <w:t xml:space="preserve">Dodáme vlastní reklamní </w:t>
      </w:r>
      <w:proofErr w:type="gramStart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prostředky:  ANO</w:t>
      </w:r>
      <w:proofErr w:type="gramEnd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 xml:space="preserve"> / NE</w:t>
      </w:r>
    </w:p>
    <w:p w14:paraId="108C729D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7715B704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Osoba odpovědná za dodání reklamy a podkladů: _________________________________</w:t>
      </w:r>
    </w:p>
    <w:p w14:paraId="171B0752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02F499CD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sz w:val="24"/>
          <w:szCs w:val="24"/>
          <w:lang w:eastAsia="cs-CZ"/>
        </w:rPr>
        <w:t>Kontakt na odpovědnou osobu (email, telefon): ___________________________________</w:t>
      </w:r>
    </w:p>
    <w:p w14:paraId="0DFEC7AA" w14:textId="77777777" w:rsidR="00486AA8" w:rsidRDefault="00486AA8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023E7697" w14:textId="77777777" w:rsidR="00486AA8" w:rsidRPr="005F7E6F" w:rsidRDefault="00486AA8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73366B60" w14:textId="77777777" w:rsidR="005F7E6F" w:rsidRPr="005F7E6F" w:rsidRDefault="005F7E6F" w:rsidP="000E29A1">
      <w:pPr>
        <w:tabs>
          <w:tab w:val="left" w:pos="5325"/>
        </w:tabs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  <w:r w:rsidRPr="005F7E6F">
        <w:rPr>
          <w:rFonts w:ascii="Calibri" w:eastAsia="Times New Roman" w:hAnsi="Calibri" w:cs="Arial"/>
          <w:sz w:val="24"/>
          <w:szCs w:val="24"/>
          <w:lang w:eastAsia="cs-CZ"/>
        </w:rPr>
        <w:t xml:space="preserve">Datum: _________________________            Podpis </w:t>
      </w:r>
      <w:proofErr w:type="gramStart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 xml:space="preserve">objednatele:   </w:t>
      </w:r>
      <w:proofErr w:type="gramEnd"/>
      <w:r w:rsidRPr="005F7E6F">
        <w:rPr>
          <w:rFonts w:ascii="Calibri" w:eastAsia="Times New Roman" w:hAnsi="Calibri" w:cs="Arial"/>
          <w:sz w:val="24"/>
          <w:szCs w:val="24"/>
          <w:lang w:eastAsia="cs-CZ"/>
        </w:rPr>
        <w:t xml:space="preserve"> ___________________</w:t>
      </w:r>
    </w:p>
    <w:p w14:paraId="4E1D5DC2" w14:textId="77777777" w:rsidR="0065648B" w:rsidRDefault="0065648B" w:rsidP="005F7E6F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34C888D9" w14:textId="2EA26607" w:rsidR="000C7BC1" w:rsidRDefault="000C7BC1">
      <w:pPr>
        <w:rPr>
          <w:rFonts w:ascii="Calibri" w:eastAsia="Times New Roman" w:hAnsi="Calibri" w:cs="Arial"/>
          <w:sz w:val="24"/>
          <w:szCs w:val="24"/>
          <w:lang w:eastAsia="cs-CZ"/>
        </w:rPr>
      </w:pPr>
    </w:p>
    <w:bookmarkEnd w:id="0"/>
    <w:p w14:paraId="36A56EB8" w14:textId="15122C47" w:rsidR="00284914" w:rsidRPr="00E36012" w:rsidRDefault="00284914" w:rsidP="00284914">
      <w:pPr>
        <w:tabs>
          <w:tab w:val="left" w:pos="5325"/>
        </w:tabs>
        <w:jc w:val="center"/>
        <w:outlineLvl w:val="0"/>
        <w:rPr>
          <w:rFonts w:ascii="Franklin Gothic Book" w:hAnsi="Franklin Gothic Book"/>
          <w:b/>
        </w:rPr>
      </w:pPr>
      <w:r w:rsidRPr="00E36012">
        <w:rPr>
          <w:rFonts w:ascii="Franklin Gothic Book" w:hAnsi="Franklin Gothic Book"/>
          <w:b/>
        </w:rPr>
        <w:lastRenderedPageBreak/>
        <w:t>Fotografie z Ekonomického fóra 202</w:t>
      </w:r>
      <w:r>
        <w:rPr>
          <w:rFonts w:ascii="Franklin Gothic Book" w:hAnsi="Franklin Gothic Book"/>
          <w:b/>
        </w:rPr>
        <w:t>4</w:t>
      </w:r>
      <w:r w:rsidRPr="00E36012">
        <w:rPr>
          <w:rFonts w:ascii="Franklin Gothic Book" w:hAnsi="Franklin Gothic Book"/>
          <w:b/>
        </w:rPr>
        <w:t xml:space="preserve"> (</w:t>
      </w:r>
      <w:r w:rsidR="0031678A">
        <w:rPr>
          <w:rFonts w:ascii="Franklin Gothic Book" w:hAnsi="Franklin Gothic Book"/>
          <w:b/>
        </w:rPr>
        <w:t>reklama bude v</w:t>
      </w:r>
      <w:r w:rsidR="00662FFE">
        <w:rPr>
          <w:rFonts w:ascii="Franklin Gothic Book" w:hAnsi="Franklin Gothic Book"/>
          <w:b/>
        </w:rPr>
        <w:t>e školní</w:t>
      </w:r>
      <w:r w:rsidR="0031678A">
        <w:rPr>
          <w:rFonts w:ascii="Franklin Gothic Book" w:hAnsi="Franklin Gothic Book"/>
          <w:b/>
        </w:rPr>
        <w:t> </w:t>
      </w:r>
      <w:proofErr w:type="spellStart"/>
      <w:r w:rsidR="00662FFE">
        <w:rPr>
          <w:rFonts w:ascii="Franklin Gothic Book" w:hAnsi="Franklin Gothic Book"/>
          <w:b/>
        </w:rPr>
        <w:t>e</w:t>
      </w:r>
      <w:r w:rsidR="0031678A">
        <w:rPr>
          <w:rFonts w:ascii="Franklin Gothic Book" w:hAnsi="Franklin Gothic Book"/>
          <w:b/>
        </w:rPr>
        <w:t>ule</w:t>
      </w:r>
      <w:proofErr w:type="spellEnd"/>
      <w:r w:rsidR="0031678A">
        <w:rPr>
          <w:rFonts w:ascii="Franklin Gothic Book" w:hAnsi="Franklin Gothic Book"/>
          <w:b/>
        </w:rPr>
        <w:t xml:space="preserve"> na podiu, po stranách a </w:t>
      </w:r>
      <w:r w:rsidRPr="00E36012">
        <w:rPr>
          <w:rFonts w:ascii="Franklin Gothic Book" w:hAnsi="Franklin Gothic Book"/>
          <w:b/>
        </w:rPr>
        <w:t>prezentace v</w:t>
      </w:r>
      <w:r w:rsidR="0031678A">
        <w:rPr>
          <w:rFonts w:ascii="Franklin Gothic Book" w:hAnsi="Franklin Gothic Book"/>
          <w:b/>
        </w:rPr>
        <w:t> poběží mezi programem na plátně. Loga budou</w:t>
      </w:r>
      <w:r w:rsidRPr="00E36012">
        <w:rPr>
          <w:rFonts w:ascii="Franklin Gothic Book" w:hAnsi="Franklin Gothic Book"/>
          <w:b/>
        </w:rPr>
        <w:t xml:space="preserve"> na upomínkovém předmětu</w:t>
      </w:r>
      <w:r>
        <w:rPr>
          <w:rFonts w:ascii="Franklin Gothic Book" w:hAnsi="Franklin Gothic Book"/>
          <w:b/>
        </w:rPr>
        <w:t>)</w:t>
      </w:r>
      <w:r w:rsidR="00662FFE">
        <w:rPr>
          <w:rFonts w:ascii="Franklin Gothic Book" w:hAnsi="Franklin Gothic Book"/>
          <w:b/>
        </w:rPr>
        <w:t>.</w:t>
      </w:r>
    </w:p>
    <w:tbl>
      <w:tblPr>
        <w:tblStyle w:val="Mkatabulky"/>
        <w:tblW w:w="12012" w:type="dxa"/>
        <w:tblInd w:w="-1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6"/>
        <w:gridCol w:w="6006"/>
      </w:tblGrid>
      <w:tr w:rsidR="00284914" w14:paraId="0DC145D1" w14:textId="77777777" w:rsidTr="008D5234">
        <w:trPr>
          <w:trHeight w:val="3642"/>
        </w:trPr>
        <w:tc>
          <w:tcPr>
            <w:tcW w:w="6006" w:type="dxa"/>
            <w:vAlign w:val="center"/>
            <w:hideMark/>
          </w:tcPr>
          <w:p w14:paraId="03954F21" w14:textId="77777777" w:rsidR="00284914" w:rsidRDefault="00284914" w:rsidP="008D5234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  <w:noProof/>
              </w:rPr>
              <w:drawing>
                <wp:inline distT="0" distB="0" distL="0" distR="0" wp14:anchorId="36693EBE" wp14:editId="77BD5289">
                  <wp:extent cx="3240000" cy="2430179"/>
                  <wp:effectExtent l="0" t="0" r="0" b="8255"/>
                  <wp:docPr id="60541099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410990" name="Obrázek 605410990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43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vAlign w:val="center"/>
            <w:hideMark/>
          </w:tcPr>
          <w:p w14:paraId="12096701" w14:textId="77777777" w:rsidR="00284914" w:rsidRDefault="00284914" w:rsidP="008D5234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  <w:noProof/>
              </w:rPr>
              <w:drawing>
                <wp:inline distT="0" distB="0" distL="0" distR="0" wp14:anchorId="4A065979" wp14:editId="31BF7A2D">
                  <wp:extent cx="3670291" cy="2430000"/>
                  <wp:effectExtent l="0" t="0" r="6985" b="8890"/>
                  <wp:docPr id="127199257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99257" name="Obrázek 127199257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291" cy="24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914" w14:paraId="14D09E70" w14:textId="77777777" w:rsidTr="008D5234">
        <w:trPr>
          <w:trHeight w:val="3656"/>
        </w:trPr>
        <w:tc>
          <w:tcPr>
            <w:tcW w:w="6006" w:type="dxa"/>
            <w:vAlign w:val="center"/>
            <w:hideMark/>
          </w:tcPr>
          <w:p w14:paraId="4AA01C19" w14:textId="77777777" w:rsidR="00284914" w:rsidRDefault="00284914" w:rsidP="008D5234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  <w:noProof/>
              </w:rPr>
              <w:drawing>
                <wp:inline distT="0" distB="0" distL="0" distR="0" wp14:anchorId="4425F65E" wp14:editId="65420B7C">
                  <wp:extent cx="3670291" cy="2430000"/>
                  <wp:effectExtent l="0" t="0" r="6985" b="8890"/>
                  <wp:docPr id="1715139902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139902" name="Obrázek 1715139902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291" cy="24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vAlign w:val="center"/>
            <w:hideMark/>
          </w:tcPr>
          <w:p w14:paraId="7B62B542" w14:textId="77777777" w:rsidR="00284914" w:rsidRDefault="00284914" w:rsidP="008D5234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  <w:noProof/>
              </w:rPr>
              <w:drawing>
                <wp:inline distT="0" distB="0" distL="0" distR="0" wp14:anchorId="06B0AB46" wp14:editId="1182E2C3">
                  <wp:extent cx="3240000" cy="2430179"/>
                  <wp:effectExtent l="0" t="0" r="0" b="8255"/>
                  <wp:docPr id="2021145692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145692" name="Obrázek 2021145692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43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914" w14:paraId="51A89D24" w14:textId="77777777" w:rsidTr="008D5234">
        <w:trPr>
          <w:trHeight w:val="3642"/>
        </w:trPr>
        <w:tc>
          <w:tcPr>
            <w:tcW w:w="6006" w:type="dxa"/>
            <w:vAlign w:val="center"/>
            <w:hideMark/>
          </w:tcPr>
          <w:p w14:paraId="225AF319" w14:textId="77777777" w:rsidR="00284914" w:rsidRDefault="00284914" w:rsidP="008D5234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  <w:noProof/>
              </w:rPr>
              <w:drawing>
                <wp:inline distT="0" distB="0" distL="0" distR="0" wp14:anchorId="292CB7E2" wp14:editId="3F5DEE11">
                  <wp:extent cx="3240000" cy="2430178"/>
                  <wp:effectExtent l="0" t="0" r="0" b="8255"/>
                  <wp:docPr id="380846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465" name="Obrázek 3808465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43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vAlign w:val="center"/>
            <w:hideMark/>
          </w:tcPr>
          <w:p w14:paraId="162CD9B4" w14:textId="77777777" w:rsidR="00284914" w:rsidRDefault="00284914" w:rsidP="008D5234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  <w:noProof/>
              </w:rPr>
              <w:drawing>
                <wp:inline distT="0" distB="0" distL="0" distR="0" wp14:anchorId="497065E5" wp14:editId="2AA2B747">
                  <wp:extent cx="1365835" cy="2430000"/>
                  <wp:effectExtent l="0" t="0" r="6350" b="8890"/>
                  <wp:docPr id="951535884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35884" name="Obrázek 951535884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35" cy="24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lin Gothic Book" w:hAnsi="Franklin Gothic Book"/>
                <w:bCs/>
                <w:noProof/>
              </w:rPr>
              <w:drawing>
                <wp:inline distT="0" distB="0" distL="0" distR="0" wp14:anchorId="7D59CE6F" wp14:editId="54C87E50">
                  <wp:extent cx="1366345" cy="2430000"/>
                  <wp:effectExtent l="0" t="0" r="5715" b="8890"/>
                  <wp:docPr id="20970896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08967" name="Obrázek 209708967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345" cy="24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A1443F" w14:textId="77777777" w:rsidR="00284914" w:rsidRDefault="00284914" w:rsidP="00284914">
      <w:pPr>
        <w:jc w:val="both"/>
        <w:rPr>
          <w:rFonts w:ascii="Franklin Gothic Book" w:hAnsi="Franklin Gothic Book"/>
          <w:bCs/>
        </w:rPr>
      </w:pPr>
    </w:p>
    <w:p w14:paraId="61C3FA61" w14:textId="77777777" w:rsidR="00284914" w:rsidRDefault="00284914" w:rsidP="00284914">
      <w:pPr>
        <w:rPr>
          <w:rFonts w:ascii="Franklin Gothic Demi" w:hAnsi="Franklin Gothic Demi" w:cs="Arial"/>
          <w:b/>
          <w:color w:val="999999"/>
        </w:rPr>
      </w:pPr>
    </w:p>
    <w:p w14:paraId="511D9AD9" w14:textId="77777777" w:rsidR="00D625DA" w:rsidRDefault="00D625DA" w:rsidP="00284914">
      <w:pPr>
        <w:tabs>
          <w:tab w:val="left" w:pos="5325"/>
        </w:tabs>
        <w:jc w:val="center"/>
        <w:outlineLvl w:val="0"/>
        <w:rPr>
          <w:b/>
          <w:bCs/>
          <w:sz w:val="24"/>
          <w:szCs w:val="24"/>
        </w:rPr>
      </w:pPr>
    </w:p>
    <w:sectPr w:rsidR="00D625DA" w:rsidSect="005F7E6F">
      <w:head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A063" w14:textId="77777777" w:rsidR="00753D46" w:rsidRDefault="00753D46" w:rsidP="005F7E6F">
      <w:pPr>
        <w:spacing w:after="0" w:line="240" w:lineRule="auto"/>
      </w:pPr>
      <w:r>
        <w:separator/>
      </w:r>
    </w:p>
  </w:endnote>
  <w:endnote w:type="continuationSeparator" w:id="0">
    <w:p w14:paraId="3EC0DF50" w14:textId="77777777" w:rsidR="00753D46" w:rsidRDefault="00753D46" w:rsidP="005F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B711" w14:textId="77777777" w:rsidR="005F7E6F" w:rsidRPr="005F7E6F" w:rsidRDefault="005F7E6F" w:rsidP="005F7E6F">
    <w:pPr>
      <w:tabs>
        <w:tab w:val="center" w:pos="4536"/>
        <w:tab w:val="right" w:pos="9072"/>
      </w:tabs>
      <w:spacing w:after="0" w:line="240" w:lineRule="auto"/>
      <w:jc w:val="center"/>
      <w:rPr>
        <w:rFonts w:ascii="Franklin Gothic Book" w:eastAsia="Times New Roman" w:hAnsi="Franklin Gothic Book" w:cs="Arial"/>
        <w:b/>
        <w:color w:val="808080"/>
        <w:sz w:val="14"/>
        <w:szCs w:val="14"/>
        <w:lang w:eastAsia="cs-CZ"/>
      </w:rPr>
    </w:pPr>
    <w:r w:rsidRPr="005F7E6F">
      <w:rPr>
        <w:rFonts w:ascii="Franklin Gothic Book" w:eastAsia="Times New Roman" w:hAnsi="Franklin Gothic Book" w:cs="Arial"/>
        <w:b/>
        <w:color w:val="808080"/>
        <w:sz w:val="14"/>
        <w:szCs w:val="14"/>
        <w:lang w:eastAsia="cs-CZ"/>
      </w:rPr>
      <w:t>OKRESNÍ HOSPODÁŘSKÁ KOMORA VYŠKOV</w:t>
    </w:r>
  </w:p>
  <w:p w14:paraId="0DCDEFEE" w14:textId="77777777" w:rsidR="005F7E6F" w:rsidRPr="005F7E6F" w:rsidRDefault="005F7E6F" w:rsidP="005F7E6F">
    <w:pPr>
      <w:tabs>
        <w:tab w:val="center" w:pos="4536"/>
        <w:tab w:val="right" w:pos="9072"/>
      </w:tabs>
      <w:spacing w:after="0" w:line="240" w:lineRule="auto"/>
      <w:jc w:val="center"/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</w:pPr>
    <w:r w:rsidRPr="005F7E6F"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  <w:t>vedená u rejstříkového soudu v Brně, oddíl A, vložka 5920</w:t>
    </w:r>
  </w:p>
  <w:p w14:paraId="307A2E64" w14:textId="77777777" w:rsidR="005F7E6F" w:rsidRPr="005F7E6F" w:rsidRDefault="005F7E6F" w:rsidP="005F7E6F">
    <w:pPr>
      <w:tabs>
        <w:tab w:val="center" w:pos="4536"/>
        <w:tab w:val="right" w:pos="9072"/>
      </w:tabs>
      <w:spacing w:after="0" w:line="240" w:lineRule="auto"/>
      <w:jc w:val="center"/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</w:pPr>
    <w:r w:rsidRPr="005F7E6F"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  <w:t xml:space="preserve">náměstí Svobody 19/11, 682 01 Vyškov – </w:t>
    </w:r>
    <w:proofErr w:type="gramStart"/>
    <w:r w:rsidRPr="005F7E6F"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  <w:t>Dědice,  Vyškov</w:t>
    </w:r>
    <w:proofErr w:type="gramEnd"/>
    <w:r w:rsidRPr="005F7E6F"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  <w:t>, IČ: 60714948</w:t>
    </w:r>
  </w:p>
  <w:p w14:paraId="5A527D41" w14:textId="77777777" w:rsidR="005F7E6F" w:rsidRPr="005F7E6F" w:rsidRDefault="005F7E6F" w:rsidP="005F7E6F">
    <w:pPr>
      <w:tabs>
        <w:tab w:val="center" w:pos="4536"/>
        <w:tab w:val="right" w:pos="9072"/>
      </w:tabs>
      <w:spacing w:after="0" w:line="240" w:lineRule="auto"/>
      <w:jc w:val="center"/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</w:pPr>
    <w:r w:rsidRPr="005F7E6F"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  <w:t>Bankovní spojení: ČSOB Vyškov číslo účtu: 153388683/0300</w:t>
    </w:r>
  </w:p>
  <w:p w14:paraId="299C1908" w14:textId="77777777" w:rsidR="005F7E6F" w:rsidRPr="005F7E6F" w:rsidRDefault="005F7E6F" w:rsidP="005F7E6F">
    <w:pPr>
      <w:tabs>
        <w:tab w:val="center" w:pos="4536"/>
        <w:tab w:val="right" w:pos="9072"/>
      </w:tabs>
      <w:spacing w:after="0" w:line="240" w:lineRule="auto"/>
      <w:jc w:val="center"/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</w:pPr>
    <w:r w:rsidRPr="005F7E6F"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  <w:t xml:space="preserve">e-mail: info@ohkvyskov.cz, telefon: + </w:t>
    </w:r>
    <w:proofErr w:type="gramStart"/>
    <w:r w:rsidRPr="005F7E6F"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  <w:t>420  517</w:t>
    </w:r>
    <w:proofErr w:type="gramEnd"/>
    <w:r w:rsidRPr="005F7E6F">
      <w:rPr>
        <w:rFonts w:ascii="Franklin Gothic Book" w:eastAsia="Times New Roman" w:hAnsi="Franklin Gothic Book" w:cs="Arial"/>
        <w:color w:val="808080"/>
        <w:sz w:val="14"/>
        <w:szCs w:val="14"/>
        <w:lang w:eastAsia="cs-CZ"/>
      </w:rPr>
      <w:t xml:space="preserve"> 348 324</w:t>
    </w:r>
  </w:p>
  <w:p w14:paraId="64790964" w14:textId="77777777" w:rsidR="005F7E6F" w:rsidRPr="005F7E6F" w:rsidRDefault="005F7E6F" w:rsidP="005F7E6F">
    <w:pPr>
      <w:tabs>
        <w:tab w:val="center" w:pos="4536"/>
        <w:tab w:val="right" w:pos="9072"/>
      </w:tabs>
      <w:spacing w:after="0" w:line="240" w:lineRule="auto"/>
      <w:jc w:val="center"/>
      <w:rPr>
        <w:rFonts w:ascii="Franklin Gothic Book" w:eastAsia="Times New Roman" w:hAnsi="Franklin Gothic Book" w:cs="Arial"/>
        <w:b/>
        <w:color w:val="808080"/>
        <w:sz w:val="14"/>
        <w:szCs w:val="14"/>
        <w:lang w:eastAsia="cs-CZ"/>
      </w:rPr>
    </w:pPr>
    <w:r w:rsidRPr="005F7E6F">
      <w:rPr>
        <w:rFonts w:ascii="Franklin Gothic Book" w:eastAsia="Times New Roman" w:hAnsi="Franklin Gothic Book" w:cs="Arial"/>
        <w:b/>
        <w:color w:val="808080"/>
        <w:sz w:val="14"/>
        <w:szCs w:val="14"/>
        <w:lang w:eastAsia="cs-CZ"/>
      </w:rPr>
      <w:t>www.ohkvyskov.cz</w:t>
    </w:r>
  </w:p>
  <w:p w14:paraId="02CAC306" w14:textId="77777777" w:rsidR="005F7E6F" w:rsidRDefault="005F7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20ED" w14:textId="77777777" w:rsidR="00753D46" w:rsidRDefault="00753D46" w:rsidP="005F7E6F">
      <w:pPr>
        <w:spacing w:after="0" w:line="240" w:lineRule="auto"/>
      </w:pPr>
      <w:r>
        <w:separator/>
      </w:r>
    </w:p>
  </w:footnote>
  <w:footnote w:type="continuationSeparator" w:id="0">
    <w:p w14:paraId="1DD3D535" w14:textId="77777777" w:rsidR="00753D46" w:rsidRDefault="00753D46" w:rsidP="005F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4780" w14:textId="34A8EFCE" w:rsidR="005F7E6F" w:rsidRDefault="005F7E6F" w:rsidP="005F7E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EA7C" w14:textId="1AB60C6E" w:rsidR="005F7E6F" w:rsidRDefault="005F7E6F" w:rsidP="005F7E6F">
    <w:pPr>
      <w:pStyle w:val="Zhlav"/>
      <w:jc w:val="center"/>
    </w:pPr>
    <w:r w:rsidRPr="000A5D29">
      <w:rPr>
        <w:rFonts w:ascii="Arial" w:hAnsi="Arial" w:cs="Arial"/>
        <w:b/>
        <w:noProof/>
        <w:sz w:val="32"/>
        <w:lang w:eastAsia="cs-CZ"/>
      </w:rPr>
      <w:drawing>
        <wp:inline distT="0" distB="0" distL="0" distR="0" wp14:anchorId="5507A3B6" wp14:editId="21206F76">
          <wp:extent cx="895350" cy="904875"/>
          <wp:effectExtent l="0" t="0" r="0" b="0"/>
          <wp:docPr id="1" name="obrázek 1" descr="logo HKCR CZ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KCR CZ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7C08"/>
    <w:multiLevelType w:val="hybridMultilevel"/>
    <w:tmpl w:val="D3329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3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FF"/>
    <w:rsid w:val="00013A72"/>
    <w:rsid w:val="000207E3"/>
    <w:rsid w:val="0002758E"/>
    <w:rsid w:val="0002774F"/>
    <w:rsid w:val="000504DE"/>
    <w:rsid w:val="00053EB0"/>
    <w:rsid w:val="00057DAA"/>
    <w:rsid w:val="00076D7C"/>
    <w:rsid w:val="000A015B"/>
    <w:rsid w:val="000A70BD"/>
    <w:rsid w:val="000C7BC1"/>
    <w:rsid w:val="000E29A1"/>
    <w:rsid w:val="000E3BAF"/>
    <w:rsid w:val="001276D6"/>
    <w:rsid w:val="001409BD"/>
    <w:rsid w:val="00152386"/>
    <w:rsid w:val="001534FF"/>
    <w:rsid w:val="001662B0"/>
    <w:rsid w:val="0017124C"/>
    <w:rsid w:val="00177BC5"/>
    <w:rsid w:val="001838E6"/>
    <w:rsid w:val="00190AA4"/>
    <w:rsid w:val="00190C9F"/>
    <w:rsid w:val="001917A7"/>
    <w:rsid w:val="001C1E89"/>
    <w:rsid w:val="001D6FD7"/>
    <w:rsid w:val="001E5FB4"/>
    <w:rsid w:val="00201086"/>
    <w:rsid w:val="00215036"/>
    <w:rsid w:val="00244F7E"/>
    <w:rsid w:val="002831FB"/>
    <w:rsid w:val="00284914"/>
    <w:rsid w:val="00292600"/>
    <w:rsid w:val="002B5D2A"/>
    <w:rsid w:val="002D5F0E"/>
    <w:rsid w:val="002F1ADE"/>
    <w:rsid w:val="0031678A"/>
    <w:rsid w:val="00322794"/>
    <w:rsid w:val="00322C47"/>
    <w:rsid w:val="00325757"/>
    <w:rsid w:val="00332386"/>
    <w:rsid w:val="003360DE"/>
    <w:rsid w:val="003C48F7"/>
    <w:rsid w:val="003F05D4"/>
    <w:rsid w:val="00407F7D"/>
    <w:rsid w:val="00430347"/>
    <w:rsid w:val="00443637"/>
    <w:rsid w:val="00444241"/>
    <w:rsid w:val="004756EE"/>
    <w:rsid w:val="00486AA8"/>
    <w:rsid w:val="00494E38"/>
    <w:rsid w:val="004E667B"/>
    <w:rsid w:val="00512480"/>
    <w:rsid w:val="00537E34"/>
    <w:rsid w:val="00550BE8"/>
    <w:rsid w:val="00557AD6"/>
    <w:rsid w:val="00575B62"/>
    <w:rsid w:val="0059091A"/>
    <w:rsid w:val="005A27C0"/>
    <w:rsid w:val="005C0260"/>
    <w:rsid w:val="005F7E6F"/>
    <w:rsid w:val="00620455"/>
    <w:rsid w:val="006245DA"/>
    <w:rsid w:val="00637AE5"/>
    <w:rsid w:val="00644F49"/>
    <w:rsid w:val="0065648B"/>
    <w:rsid w:val="00662FFE"/>
    <w:rsid w:val="00681973"/>
    <w:rsid w:val="006834A0"/>
    <w:rsid w:val="0068543C"/>
    <w:rsid w:val="00685890"/>
    <w:rsid w:val="00685970"/>
    <w:rsid w:val="006A46F1"/>
    <w:rsid w:val="006C5F6A"/>
    <w:rsid w:val="006E243A"/>
    <w:rsid w:val="006E2C4C"/>
    <w:rsid w:val="0073488F"/>
    <w:rsid w:val="00742A55"/>
    <w:rsid w:val="00750257"/>
    <w:rsid w:val="00753D46"/>
    <w:rsid w:val="00755245"/>
    <w:rsid w:val="0075685A"/>
    <w:rsid w:val="00762086"/>
    <w:rsid w:val="007807C1"/>
    <w:rsid w:val="00790B5A"/>
    <w:rsid w:val="007913EE"/>
    <w:rsid w:val="007E1CE8"/>
    <w:rsid w:val="007E4AC0"/>
    <w:rsid w:val="007F1428"/>
    <w:rsid w:val="008408B9"/>
    <w:rsid w:val="008477CC"/>
    <w:rsid w:val="0085726E"/>
    <w:rsid w:val="00871C5C"/>
    <w:rsid w:val="008A383F"/>
    <w:rsid w:val="008A652E"/>
    <w:rsid w:val="008C20E4"/>
    <w:rsid w:val="008C20FC"/>
    <w:rsid w:val="008F0DF6"/>
    <w:rsid w:val="00900835"/>
    <w:rsid w:val="009069A4"/>
    <w:rsid w:val="00907FB0"/>
    <w:rsid w:val="009100F4"/>
    <w:rsid w:val="009107FA"/>
    <w:rsid w:val="0092213A"/>
    <w:rsid w:val="00923844"/>
    <w:rsid w:val="00935CF3"/>
    <w:rsid w:val="009501B2"/>
    <w:rsid w:val="00965133"/>
    <w:rsid w:val="00965DDC"/>
    <w:rsid w:val="009838E4"/>
    <w:rsid w:val="00985027"/>
    <w:rsid w:val="009A2D8A"/>
    <w:rsid w:val="009C1229"/>
    <w:rsid w:val="009D4A4D"/>
    <w:rsid w:val="009E4789"/>
    <w:rsid w:val="009F0542"/>
    <w:rsid w:val="00A24B6A"/>
    <w:rsid w:val="00A571A8"/>
    <w:rsid w:val="00AE6713"/>
    <w:rsid w:val="00B25E79"/>
    <w:rsid w:val="00B3518C"/>
    <w:rsid w:val="00B35803"/>
    <w:rsid w:val="00B53C2A"/>
    <w:rsid w:val="00C01800"/>
    <w:rsid w:val="00C23EA6"/>
    <w:rsid w:val="00C27B25"/>
    <w:rsid w:val="00C80011"/>
    <w:rsid w:val="00CD452D"/>
    <w:rsid w:val="00D23265"/>
    <w:rsid w:val="00D625DA"/>
    <w:rsid w:val="00D65949"/>
    <w:rsid w:val="00D738DB"/>
    <w:rsid w:val="00D77D8D"/>
    <w:rsid w:val="00D86134"/>
    <w:rsid w:val="00DA33D8"/>
    <w:rsid w:val="00DA5161"/>
    <w:rsid w:val="00DB4578"/>
    <w:rsid w:val="00DC606E"/>
    <w:rsid w:val="00DE332F"/>
    <w:rsid w:val="00E12EB9"/>
    <w:rsid w:val="00E13128"/>
    <w:rsid w:val="00E27C3E"/>
    <w:rsid w:val="00E41E54"/>
    <w:rsid w:val="00E5171E"/>
    <w:rsid w:val="00EB4D84"/>
    <w:rsid w:val="00EF0F06"/>
    <w:rsid w:val="00F415AF"/>
    <w:rsid w:val="00F612A6"/>
    <w:rsid w:val="00FB0EA6"/>
    <w:rsid w:val="00FF12D9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54CB0"/>
  <w15:docId w15:val="{4E22FB03-186B-436E-B664-4EA2C9AB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4F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045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0455"/>
    <w:rPr>
      <w:color w:val="605E5C"/>
      <w:shd w:val="clear" w:color="auto" w:fill="E1DFDD"/>
    </w:rPr>
  </w:style>
  <w:style w:type="table" w:styleId="Mkatabulky">
    <w:name w:val="Table Grid"/>
    <w:basedOn w:val="Normlntabulka"/>
    <w:rsid w:val="00140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B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7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E6F"/>
  </w:style>
  <w:style w:type="paragraph" w:styleId="Zpat">
    <w:name w:val="footer"/>
    <w:basedOn w:val="Normln"/>
    <w:link w:val="ZpatChar"/>
    <w:uiPriority w:val="99"/>
    <w:unhideWhenUsed/>
    <w:rsid w:val="005F7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E6F"/>
  </w:style>
  <w:style w:type="paragraph" w:styleId="Bezmezer">
    <w:name w:val="No Spacing"/>
    <w:uiPriority w:val="1"/>
    <w:qFormat/>
    <w:rsid w:val="000A0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967A-2361-4A05-937A-6BC46273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OHK Vyškov</dc:creator>
  <cp:keywords/>
  <dc:description/>
  <cp:lastModifiedBy>Projekty KHKJM</cp:lastModifiedBy>
  <cp:revision>2</cp:revision>
  <cp:lastPrinted>2025-10-13T12:12:00Z</cp:lastPrinted>
  <dcterms:created xsi:type="dcterms:W3CDTF">2025-10-20T13:25:00Z</dcterms:created>
  <dcterms:modified xsi:type="dcterms:W3CDTF">2025-10-20T13:25:00Z</dcterms:modified>
</cp:coreProperties>
</file>